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6CB2" w14:textId="77777777" w:rsidR="00EF67D3" w:rsidRPr="00EF67D3" w:rsidRDefault="00EF67D3" w:rsidP="00EF67D3">
      <w:pPr>
        <w:rPr>
          <w:b/>
          <w:bCs/>
        </w:rPr>
      </w:pPr>
      <w:r w:rsidRPr="00EF67D3">
        <w:rPr>
          <w:b/>
          <w:bCs/>
        </w:rPr>
        <w:t>Steps for First-Time Homebuyers:</w:t>
      </w:r>
    </w:p>
    <w:p w14:paraId="0432D77D" w14:textId="77777777" w:rsidR="00EF67D3" w:rsidRPr="00EF67D3" w:rsidRDefault="00EF67D3" w:rsidP="00EF67D3">
      <w:r w:rsidRPr="00EF67D3">
        <w:t>Buying your first home is a big milestone, but it doesn't have to be overwhelming. Here's a step-by-step guide to help you navigate the process: </w:t>
      </w:r>
    </w:p>
    <w:p w14:paraId="2D817C66" w14:textId="77777777" w:rsidR="00EF67D3" w:rsidRPr="00EF67D3" w:rsidRDefault="00EF67D3" w:rsidP="00EF67D3">
      <w:r w:rsidRPr="00EF67D3">
        <w:t>1. Assess Your Finances &amp; Set a Budget:</w:t>
      </w:r>
    </w:p>
    <w:p w14:paraId="5B8E326A" w14:textId="77777777" w:rsidR="00EF67D3" w:rsidRPr="00EF67D3" w:rsidRDefault="00EF67D3" w:rsidP="00EF67D3">
      <w:pPr>
        <w:numPr>
          <w:ilvl w:val="0"/>
          <w:numId w:val="1"/>
        </w:numPr>
      </w:pPr>
      <w:r w:rsidRPr="00EF67D3">
        <w:t>Review Income &amp; Expenses: Understand your monthly take-home pay, recurring expenses, and existing debts like credit cards or student loans.</w:t>
      </w:r>
    </w:p>
    <w:p w14:paraId="7930F2C8" w14:textId="77777777" w:rsidR="00EF67D3" w:rsidRPr="00EF67D3" w:rsidRDefault="00EF67D3" w:rsidP="00EF67D3">
      <w:pPr>
        <w:numPr>
          <w:ilvl w:val="0"/>
          <w:numId w:val="1"/>
        </w:numPr>
      </w:pPr>
      <w:r w:rsidRPr="00EF67D3">
        <w:t>Calculate Your Debt-to-Income Ratio (DTI): This ratio (total monthly debt payments divided by gross monthly income) helps lenders assess your ability to repay a loan. Aim for a DTI below 43%, though some lenders accept higher ratios.</w:t>
      </w:r>
    </w:p>
    <w:p w14:paraId="65DEE089" w14:textId="77777777" w:rsidR="00EF67D3" w:rsidRPr="00EF67D3" w:rsidRDefault="00EF67D3" w:rsidP="00EF67D3">
      <w:pPr>
        <w:numPr>
          <w:ilvl w:val="0"/>
          <w:numId w:val="1"/>
        </w:numPr>
      </w:pPr>
      <w:r w:rsidRPr="00EF67D3">
        <w:t>Determine Your Down Payment: The amount you can put down upfront influences your loan options and monthly payments. While 20% down avoids Private Mortgage Insurance (PMI) on conventional loans, many first-time homebuyers put down less, sometimes as little as 3% to 5%. Consider down payment assistance programs if needed.</w:t>
      </w:r>
    </w:p>
    <w:p w14:paraId="3258C79B" w14:textId="77777777" w:rsidR="00EF67D3" w:rsidRPr="00EF67D3" w:rsidRDefault="00EF67D3" w:rsidP="00EF67D3">
      <w:pPr>
        <w:numPr>
          <w:ilvl w:val="0"/>
          <w:numId w:val="1"/>
        </w:numPr>
      </w:pPr>
      <w:r w:rsidRPr="00EF67D3">
        <w:t xml:space="preserve">Factor in Additional Costs: Remember to budget for closing costs (2% to 5% of the purchase price), property taxes, </w:t>
      </w:r>
      <w:proofErr w:type="gramStart"/>
      <w:r w:rsidRPr="00EF67D3">
        <w:t>homeowners</w:t>
      </w:r>
      <w:proofErr w:type="gramEnd"/>
      <w:r w:rsidRPr="00EF67D3">
        <w:t xml:space="preserve"> insurance, and potential Homeowners Association (HOA) fees. </w:t>
      </w:r>
    </w:p>
    <w:p w14:paraId="12EE4500" w14:textId="7853A33C" w:rsidR="00EF67D3" w:rsidRPr="00EF67D3" w:rsidRDefault="00EF67D3" w:rsidP="00EF67D3">
      <w:r w:rsidRPr="00EF67D3">
        <w:t xml:space="preserve">2. </w:t>
      </w:r>
      <w:r>
        <w:t xml:space="preserve">Contact </w:t>
      </w:r>
      <w:proofErr w:type="spellStart"/>
      <w:r>
        <w:t>USAUnidos</w:t>
      </w:r>
      <w:proofErr w:type="spellEnd"/>
      <w:r>
        <w:t xml:space="preserve"> and </w:t>
      </w:r>
      <w:r w:rsidRPr="00EF67D3">
        <w:t>Get Pre-Approved for a Mortgage:</w:t>
      </w:r>
    </w:p>
    <w:p w14:paraId="59D9D39C" w14:textId="77777777" w:rsidR="00EF67D3" w:rsidRPr="00EF67D3" w:rsidRDefault="00EF67D3" w:rsidP="00EF67D3">
      <w:pPr>
        <w:numPr>
          <w:ilvl w:val="0"/>
          <w:numId w:val="2"/>
        </w:numPr>
      </w:pPr>
      <w:r w:rsidRPr="00EF67D3">
        <w:t>Understand Pre-Approval: This is a more thorough evaluation than pre-qualification, involving a lender's review of your credit and finances to determine how much you may be eligible to borrow.</w:t>
      </w:r>
    </w:p>
    <w:p w14:paraId="1497F3DF" w14:textId="77777777" w:rsidR="00EF67D3" w:rsidRPr="00EF67D3" w:rsidRDefault="00EF67D3" w:rsidP="00EF67D3">
      <w:pPr>
        <w:numPr>
          <w:ilvl w:val="0"/>
          <w:numId w:val="2"/>
        </w:numPr>
      </w:pPr>
      <w:proofErr w:type="gramStart"/>
      <w:r w:rsidRPr="00EF67D3">
        <w:t>Gather Necessary</w:t>
      </w:r>
      <w:proofErr w:type="gramEnd"/>
      <w:r w:rsidRPr="00EF67D3">
        <w:t xml:space="preserve"> Documents: You'll need proof of income, asset statements, employment verification, identification, and your Social Security number.</w:t>
      </w:r>
    </w:p>
    <w:p w14:paraId="7BB2AAF0" w14:textId="77777777" w:rsidR="00EF67D3" w:rsidRPr="00EF67D3" w:rsidRDefault="00EF67D3" w:rsidP="00EF67D3">
      <w:pPr>
        <w:numPr>
          <w:ilvl w:val="0"/>
          <w:numId w:val="2"/>
        </w:numPr>
      </w:pPr>
      <w:r w:rsidRPr="00EF67D3">
        <w:t>Strengthen Your Offer: A pre-approval letter shows sellers you're a serious buyer, potentially giving you an advantage in a competitive market. </w:t>
      </w:r>
    </w:p>
    <w:p w14:paraId="1054BCD7" w14:textId="4483A335" w:rsidR="00EF67D3" w:rsidRPr="00EF67D3" w:rsidRDefault="00EF67D3" w:rsidP="00EF67D3">
      <w:r w:rsidRPr="00EF67D3">
        <w:t xml:space="preserve">3. Find the Right Home </w:t>
      </w:r>
      <w:r>
        <w:t>with our Accredited Buyer’s Representative</w:t>
      </w:r>
    </w:p>
    <w:p w14:paraId="1DDD3D21" w14:textId="59F8D9F2" w:rsidR="00EF67D3" w:rsidRPr="00EF67D3" w:rsidRDefault="00EF67D3" w:rsidP="00EF67D3">
      <w:pPr>
        <w:numPr>
          <w:ilvl w:val="0"/>
          <w:numId w:val="3"/>
        </w:numPr>
      </w:pPr>
      <w:r w:rsidRPr="00EF67D3">
        <w:t xml:space="preserve">An experienced agent </w:t>
      </w:r>
      <w:r>
        <w:t>will</w:t>
      </w:r>
      <w:r w:rsidRPr="00EF67D3">
        <w:t xml:space="preserve"> guide you through the process, help you find properties within your budget, and assist with making an offer.</w:t>
      </w:r>
    </w:p>
    <w:p w14:paraId="4B7ED73B" w14:textId="77777777" w:rsidR="00EF67D3" w:rsidRPr="00EF67D3" w:rsidRDefault="00EF67D3" w:rsidP="00EF67D3">
      <w:pPr>
        <w:numPr>
          <w:ilvl w:val="0"/>
          <w:numId w:val="3"/>
        </w:numPr>
      </w:pPr>
      <w:r w:rsidRPr="00EF67D3">
        <w:t>Define Your Needs &amp; Wants: Consider location, property size, type of home, and features that are important to you.</w:t>
      </w:r>
    </w:p>
    <w:p w14:paraId="5C13CDC5" w14:textId="77777777" w:rsidR="00EF67D3" w:rsidRPr="00EF67D3" w:rsidRDefault="00EF67D3" w:rsidP="00EF67D3">
      <w:pPr>
        <w:numPr>
          <w:ilvl w:val="0"/>
          <w:numId w:val="3"/>
        </w:numPr>
      </w:pPr>
      <w:r w:rsidRPr="00EF67D3">
        <w:t>Begin Your Home Search: Browse online listings, attend open houses, and explore potential neighborhoods. </w:t>
      </w:r>
    </w:p>
    <w:p w14:paraId="7EC9E883" w14:textId="77777777" w:rsidR="00EF67D3" w:rsidRPr="00EF67D3" w:rsidRDefault="00EF67D3" w:rsidP="00EF67D3">
      <w:r w:rsidRPr="00EF67D3">
        <w:t>4. Make an Offer &amp; Negotiate:</w:t>
      </w:r>
    </w:p>
    <w:p w14:paraId="22E9E3A6" w14:textId="5BDCB166" w:rsidR="00EF67D3" w:rsidRPr="00EF67D3" w:rsidRDefault="00EF67D3" w:rsidP="00EF67D3">
      <w:pPr>
        <w:numPr>
          <w:ilvl w:val="0"/>
          <w:numId w:val="4"/>
        </w:numPr>
      </w:pPr>
      <w:r w:rsidRPr="00EF67D3">
        <w:t xml:space="preserve">Craft a Competitive Offer: Your </w:t>
      </w:r>
      <w:r>
        <w:t>representative</w:t>
      </w:r>
      <w:r w:rsidRPr="00EF67D3">
        <w:t xml:space="preserve"> will help you determine a suitable offer price based on market conditions and the home's value.</w:t>
      </w:r>
    </w:p>
    <w:p w14:paraId="01CF2D1A" w14:textId="77777777" w:rsidR="00EF67D3" w:rsidRPr="00EF67D3" w:rsidRDefault="00EF67D3" w:rsidP="00EF67D3">
      <w:pPr>
        <w:numPr>
          <w:ilvl w:val="0"/>
          <w:numId w:val="4"/>
        </w:numPr>
      </w:pPr>
      <w:r w:rsidRPr="00EF67D3">
        <w:lastRenderedPageBreak/>
        <w:t>Include Contingencies: Consider including contingencies, such as a home inspection or financing contingency, to protect your earnest money deposit if the sale doesn't proceed.</w:t>
      </w:r>
    </w:p>
    <w:p w14:paraId="0401F11A" w14:textId="77777777" w:rsidR="00EF67D3" w:rsidRPr="00EF67D3" w:rsidRDefault="00EF67D3" w:rsidP="00EF67D3">
      <w:pPr>
        <w:numPr>
          <w:ilvl w:val="0"/>
          <w:numId w:val="4"/>
        </w:numPr>
      </w:pPr>
      <w:r w:rsidRPr="00EF67D3">
        <w:t>Negotiate with the Seller: Be prepared to negotiate on price, repairs, or other terms to reach a mutually agreeable outcome. </w:t>
      </w:r>
    </w:p>
    <w:p w14:paraId="598B1DD4" w14:textId="77777777" w:rsidR="00EF67D3" w:rsidRPr="00EF67D3" w:rsidRDefault="00EF67D3" w:rsidP="00EF67D3">
      <w:r w:rsidRPr="00EF67D3">
        <w:t>5. Complete Inspections &amp; Appraisal:</w:t>
      </w:r>
    </w:p>
    <w:p w14:paraId="4904455E" w14:textId="77777777" w:rsidR="00EF67D3" w:rsidRPr="00EF67D3" w:rsidRDefault="00EF67D3" w:rsidP="00EF67D3">
      <w:pPr>
        <w:numPr>
          <w:ilvl w:val="0"/>
          <w:numId w:val="5"/>
        </w:numPr>
      </w:pPr>
      <w:r w:rsidRPr="00EF67D3">
        <w:t>Schedule a Home Inspection: A thorough inspection is crucial to identify potential issues with the property.</w:t>
      </w:r>
    </w:p>
    <w:p w14:paraId="43E5FF44" w14:textId="77777777" w:rsidR="00EF67D3" w:rsidRPr="00EF67D3" w:rsidRDefault="00EF67D3" w:rsidP="00EF67D3">
      <w:pPr>
        <w:numPr>
          <w:ilvl w:val="0"/>
          <w:numId w:val="5"/>
        </w:numPr>
      </w:pPr>
      <w:r w:rsidRPr="00EF67D3">
        <w:t>Get an Appraisal: Your lender will require an appraisal to ensure the home's value supports the loan amount.</w:t>
      </w:r>
    </w:p>
    <w:p w14:paraId="697E9E8E" w14:textId="41BD948F" w:rsidR="00EF67D3" w:rsidRPr="00EF67D3" w:rsidRDefault="00EF67D3" w:rsidP="00EF67D3">
      <w:pPr>
        <w:numPr>
          <w:ilvl w:val="0"/>
          <w:numId w:val="5"/>
        </w:numPr>
      </w:pPr>
      <w:r w:rsidRPr="00EF67D3">
        <w:t>Review Disclosures: </w:t>
      </w:r>
      <w:r>
        <w:t xml:space="preserve">We </w:t>
      </w:r>
      <w:r w:rsidRPr="00EF67D3">
        <w:t>Carefully examine any seller disclosures about known problems or defects. </w:t>
      </w:r>
    </w:p>
    <w:p w14:paraId="39959909" w14:textId="77777777" w:rsidR="00EF67D3" w:rsidRPr="00EF67D3" w:rsidRDefault="00EF67D3" w:rsidP="00EF67D3">
      <w:r w:rsidRPr="00EF67D3">
        <w:t>6. Finalize Mortgage &amp; Secure Homeowners Insurance:</w:t>
      </w:r>
    </w:p>
    <w:p w14:paraId="3B1CB3E1" w14:textId="770638D7" w:rsidR="00EF67D3" w:rsidRPr="00EF67D3" w:rsidRDefault="00EF67D3" w:rsidP="00EF67D3">
      <w:pPr>
        <w:numPr>
          <w:ilvl w:val="0"/>
          <w:numId w:val="6"/>
        </w:numPr>
      </w:pPr>
      <w:r w:rsidRPr="00EF67D3">
        <w:t xml:space="preserve">Work with </w:t>
      </w:r>
      <w:r>
        <w:t>us</w:t>
      </w:r>
      <w:r w:rsidRPr="00EF67D3">
        <w:t>: Provide any additional documents requested by the underwriter to finalize your loan approval.</w:t>
      </w:r>
    </w:p>
    <w:p w14:paraId="572D8EC3" w14:textId="057D4B9B" w:rsidR="00EF67D3" w:rsidRPr="00EF67D3" w:rsidRDefault="00EF67D3" w:rsidP="00EF67D3">
      <w:pPr>
        <w:numPr>
          <w:ilvl w:val="0"/>
          <w:numId w:val="6"/>
        </w:numPr>
      </w:pPr>
      <w:r w:rsidRPr="00EF67D3">
        <w:t>Obtain Homeowners Insurance:</w:t>
      </w:r>
      <w:r>
        <w:t xml:space="preserve"> Our </w:t>
      </w:r>
      <w:proofErr w:type="gramStart"/>
      <w:r>
        <w:t>Insurance</w:t>
      </w:r>
      <w:proofErr w:type="gramEnd"/>
      <w:r>
        <w:t xml:space="preserve"> specialists will guide you in this process. </w:t>
      </w:r>
      <w:r w:rsidRPr="00EF67D3">
        <w:t> </w:t>
      </w:r>
    </w:p>
    <w:p w14:paraId="09CAA862" w14:textId="77777777" w:rsidR="00EF67D3" w:rsidRPr="00EF67D3" w:rsidRDefault="00EF67D3" w:rsidP="00EF67D3">
      <w:r w:rsidRPr="00EF67D3">
        <w:t>7. Prepare for Closing:</w:t>
      </w:r>
    </w:p>
    <w:p w14:paraId="3EAA6D67" w14:textId="77777777" w:rsidR="00EF67D3" w:rsidRPr="00EF67D3" w:rsidRDefault="00EF67D3" w:rsidP="00EF67D3">
      <w:pPr>
        <w:numPr>
          <w:ilvl w:val="0"/>
          <w:numId w:val="7"/>
        </w:numPr>
      </w:pPr>
      <w:r w:rsidRPr="00EF67D3">
        <w:t>Understand Escrow: Escrow ensures a neutral third party holds funds and documents until all conditions are met.</w:t>
      </w:r>
    </w:p>
    <w:p w14:paraId="2B33CBEE" w14:textId="77777777" w:rsidR="00EF67D3" w:rsidRPr="00EF67D3" w:rsidRDefault="00EF67D3" w:rsidP="00EF67D3">
      <w:pPr>
        <w:numPr>
          <w:ilvl w:val="0"/>
          <w:numId w:val="7"/>
        </w:numPr>
      </w:pPr>
      <w:proofErr w:type="gramStart"/>
      <w:r w:rsidRPr="00EF67D3">
        <w:t>Review</w:t>
      </w:r>
      <w:proofErr w:type="gramEnd"/>
      <w:r w:rsidRPr="00EF67D3">
        <w:t xml:space="preserve"> the Closing Disclosure: This document outlines your finalized closing costs and loan terms.</w:t>
      </w:r>
    </w:p>
    <w:p w14:paraId="7D23362F" w14:textId="77777777" w:rsidR="00EF67D3" w:rsidRPr="00EF67D3" w:rsidRDefault="00EF67D3" w:rsidP="00EF67D3">
      <w:pPr>
        <w:numPr>
          <w:ilvl w:val="0"/>
          <w:numId w:val="7"/>
        </w:numPr>
      </w:pPr>
      <w:r w:rsidRPr="00EF67D3">
        <w:t>Do a Final Walkthrough: Confirm the property is in the agreed-upon condition. </w:t>
      </w:r>
    </w:p>
    <w:p w14:paraId="4AE2A947" w14:textId="77777777" w:rsidR="00EF67D3" w:rsidRPr="00EF67D3" w:rsidRDefault="00EF67D3" w:rsidP="00EF67D3">
      <w:r w:rsidRPr="00EF67D3">
        <w:t xml:space="preserve">8. Close </w:t>
      </w:r>
      <w:proofErr w:type="gramStart"/>
      <w:r w:rsidRPr="00EF67D3">
        <w:t>on</w:t>
      </w:r>
      <w:proofErr w:type="gramEnd"/>
      <w:r w:rsidRPr="00EF67D3">
        <w:t xml:space="preserve"> the Home:</w:t>
      </w:r>
    </w:p>
    <w:p w14:paraId="7484DA89" w14:textId="77777777" w:rsidR="00EF67D3" w:rsidRPr="00EF67D3" w:rsidRDefault="00EF67D3" w:rsidP="00EF67D3">
      <w:pPr>
        <w:numPr>
          <w:ilvl w:val="0"/>
          <w:numId w:val="8"/>
        </w:numPr>
      </w:pPr>
      <w:r w:rsidRPr="00EF67D3">
        <w:t>Sign Documents &amp; Pay Fees: You'll sign all the necessary paperwork, pay closing costs, and transfer the title.</w:t>
      </w:r>
    </w:p>
    <w:p w14:paraId="27C0C07E" w14:textId="77777777" w:rsidR="00EF67D3" w:rsidRPr="00EF67D3" w:rsidRDefault="00EF67D3" w:rsidP="00EF67D3">
      <w:pPr>
        <w:numPr>
          <w:ilvl w:val="0"/>
          <w:numId w:val="8"/>
        </w:numPr>
      </w:pPr>
      <w:r w:rsidRPr="00EF67D3">
        <w:t>Receive the Keys: Congratulations, you're officially a homeowner! </w:t>
      </w:r>
    </w:p>
    <w:sectPr w:rsidR="00EF67D3" w:rsidRPr="00EF67D3" w:rsidSect="00EF67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DB4"/>
    <w:multiLevelType w:val="multilevel"/>
    <w:tmpl w:val="259C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02B31"/>
    <w:multiLevelType w:val="multilevel"/>
    <w:tmpl w:val="718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B3949"/>
    <w:multiLevelType w:val="multilevel"/>
    <w:tmpl w:val="A3F2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07719"/>
    <w:multiLevelType w:val="multilevel"/>
    <w:tmpl w:val="9C26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B74B7"/>
    <w:multiLevelType w:val="multilevel"/>
    <w:tmpl w:val="A61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24A9F"/>
    <w:multiLevelType w:val="multilevel"/>
    <w:tmpl w:val="0906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D5DC0"/>
    <w:multiLevelType w:val="multilevel"/>
    <w:tmpl w:val="C906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D77DC"/>
    <w:multiLevelType w:val="multilevel"/>
    <w:tmpl w:val="2AF6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F3880"/>
    <w:multiLevelType w:val="multilevel"/>
    <w:tmpl w:val="98F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500548">
    <w:abstractNumId w:val="6"/>
  </w:num>
  <w:num w:numId="2" w16cid:durableId="308292183">
    <w:abstractNumId w:val="8"/>
  </w:num>
  <w:num w:numId="3" w16cid:durableId="1159075288">
    <w:abstractNumId w:val="7"/>
  </w:num>
  <w:num w:numId="4" w16cid:durableId="638654459">
    <w:abstractNumId w:val="5"/>
  </w:num>
  <w:num w:numId="5" w16cid:durableId="667103380">
    <w:abstractNumId w:val="1"/>
  </w:num>
  <w:num w:numId="6" w16cid:durableId="1346639487">
    <w:abstractNumId w:val="3"/>
  </w:num>
  <w:num w:numId="7" w16cid:durableId="307170836">
    <w:abstractNumId w:val="0"/>
  </w:num>
  <w:num w:numId="8" w16cid:durableId="231813226">
    <w:abstractNumId w:val="2"/>
  </w:num>
  <w:num w:numId="9" w16cid:durableId="1539198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D3"/>
    <w:rsid w:val="000358ED"/>
    <w:rsid w:val="001E525E"/>
    <w:rsid w:val="007878B5"/>
    <w:rsid w:val="0080219F"/>
    <w:rsid w:val="00A72797"/>
    <w:rsid w:val="00EF67D3"/>
    <w:rsid w:val="00F7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11EB"/>
  <w15:chartTrackingRefBased/>
  <w15:docId w15:val="{936E7267-2E6A-4151-8AD1-A06D85A7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4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4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1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6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9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8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0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8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3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2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2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2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1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3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5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9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6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0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2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82070B5D3884297139B5BA27C0160" ma:contentTypeVersion="12" ma:contentTypeDescription="Create a new document." ma:contentTypeScope="" ma:versionID="12b501bb1e8edc2597315def4847562f">
  <xsd:schema xmlns:xsd="http://www.w3.org/2001/XMLSchema" xmlns:xs="http://www.w3.org/2001/XMLSchema" xmlns:p="http://schemas.microsoft.com/office/2006/metadata/properties" xmlns:ns2="314f37bb-7d6c-4dbc-9a77-1c98a06ae0a1" xmlns:ns3="b79b8ddb-38fd-449a-a310-f7c3ca55d4bc" targetNamespace="http://schemas.microsoft.com/office/2006/metadata/properties" ma:root="true" ma:fieldsID="16cbba193a7d46b6d7f89f68dc6da31d" ns2:_="" ns3:_="">
    <xsd:import namespace="314f37bb-7d6c-4dbc-9a77-1c98a06ae0a1"/>
    <xsd:import namespace="b79b8ddb-38fd-449a-a310-f7c3ca55d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f37bb-7d6c-4dbc-9a77-1c98a06ae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2dd3152-749d-40a5-8738-0cd501a9b5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8ddb-38fd-449a-a310-f7c3ca55d4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4cc612-fad9-49d7-8370-2a50808dc134}" ma:internalName="TaxCatchAll" ma:showField="CatchAllData" ma:web="b79b8ddb-38fd-449a-a310-f7c3ca55d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f37bb-7d6c-4dbc-9a77-1c98a06ae0a1">
      <Terms xmlns="http://schemas.microsoft.com/office/infopath/2007/PartnerControls"/>
    </lcf76f155ced4ddcb4097134ff3c332f>
    <TaxCatchAll xmlns="b79b8ddb-38fd-449a-a310-f7c3ca55d4bc" xsi:nil="true"/>
  </documentManagement>
</p:properties>
</file>

<file path=customXml/itemProps1.xml><?xml version="1.0" encoding="utf-8"?>
<ds:datastoreItem xmlns:ds="http://schemas.openxmlformats.org/officeDocument/2006/customXml" ds:itemID="{C1692FC1-091A-4C6E-A489-DE80BA87C0C8}"/>
</file>

<file path=customXml/itemProps2.xml><?xml version="1.0" encoding="utf-8"?>
<ds:datastoreItem xmlns:ds="http://schemas.openxmlformats.org/officeDocument/2006/customXml" ds:itemID="{C6411481-E3C1-490B-8AC9-D3DA18150A36}"/>
</file>

<file path=customXml/itemProps3.xml><?xml version="1.0" encoding="utf-8"?>
<ds:datastoreItem xmlns:ds="http://schemas.openxmlformats.org/officeDocument/2006/customXml" ds:itemID="{C2E37070-6BF7-4101-9FD9-D3F78CDAD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Gulrajani</dc:creator>
  <cp:keywords/>
  <dc:description/>
  <cp:lastModifiedBy>Kumar Gulrajani</cp:lastModifiedBy>
  <cp:revision>1</cp:revision>
  <dcterms:created xsi:type="dcterms:W3CDTF">2025-06-04T16:50:00Z</dcterms:created>
  <dcterms:modified xsi:type="dcterms:W3CDTF">2025-06-04T16:57:00Z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0x010100F7C82070B5D3884297139B5BA27C0160</vt:lpwstr>
  </property>
</Properties>
</file>